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9D" w:rsidRPr="00FF07CF" w:rsidRDefault="009D019D" w:rsidP="00EC6F11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19.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Sửa lỗi kỹ thuật đối với hợp đồng đã được chứng thực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9D019D" w:rsidRPr="00EC01D4">
        <w:tc>
          <w:tcPr>
            <w:tcW w:w="2520" w:type="dxa"/>
          </w:tcPr>
          <w:bookmarkEnd w:id="0"/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9D019D" w:rsidRPr="00FF07CF" w:rsidRDefault="009D019D" w:rsidP="00B83D28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a) Thành phần hồ sơ bao gồm: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- Phiếu yêu cầu chứng thực (theo mẫu);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- Hợp đồng đã được chứng thực trước đây;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- </w:t>
            </w:r>
            <w:r w:rsidRPr="00EC01D4">
              <w:rPr>
                <w:sz w:val="24"/>
                <w:lang w:val="nl-NL"/>
              </w:rPr>
              <w:t xml:space="preserve">Bản sao Giấy chứng minh nhân dân hoặc hộ chiếu; bản sao giấy tờ chứng minh thẩm quyền của người đại diện (nếu là người đại diện). 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b) Số lượng hồ sơ: 01 (bộ)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- Giải quyết ngay khi đủ điều kiện;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- 03 ngày làm việc đối với trường hợp phức tạp cần phải xác minh.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nhân, tổ chức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chứng thực đã được sửa lỗi kỹ thuật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tabs>
                <w:tab w:val="right" w:pos="2304"/>
              </w:tabs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thực. Mức thu: 20.000 đồng/trường hợp</w:t>
            </w:r>
          </w:p>
        </w:tc>
      </w:tr>
      <w:tr w:rsidR="009D019D" w:rsidRPr="00EC01D4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Tên mẫu đơn, tờ khai:</w:t>
            </w:r>
          </w:p>
        </w:tc>
        <w:tc>
          <w:tcPr>
            <w:tcW w:w="6580" w:type="dxa"/>
            <w:vAlign w:val="center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  <w:vertAlign w:val="superscript"/>
              </w:rPr>
            </w:pPr>
            <w:r w:rsidRPr="00EC01D4">
              <w:rPr>
                <w:sz w:val="24"/>
              </w:rPr>
              <w:t>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9D019D" w:rsidRPr="00E662EB"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9D019D" w:rsidRPr="00FF07CF" w:rsidRDefault="009D019D" w:rsidP="00B83D28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- Việc sửa </w:t>
            </w:r>
            <w:r w:rsidRPr="00EC01D4">
              <w:rPr>
                <w:sz w:val="24"/>
              </w:rPr>
              <w:t>lỗi kỹ thuật</w:t>
            </w:r>
            <w:r w:rsidRPr="00EC01D4">
              <w:rPr>
                <w:sz w:val="24"/>
                <w:lang w:val="nl-NL"/>
              </w:rPr>
              <w:t xml:space="preserve"> không ảnh hưởng đến quyền và nghĩa vụ của các bên giao kết.</w:t>
            </w:r>
          </w:p>
          <w:p w:rsidR="009D019D" w:rsidRPr="00E662EB" w:rsidRDefault="009D019D" w:rsidP="00B83D28">
            <w:pPr>
              <w:spacing w:before="60" w:line="288" w:lineRule="auto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- </w:t>
            </w:r>
            <w:r w:rsidRPr="00E662EB">
              <w:rPr>
                <w:sz w:val="24"/>
                <w:lang w:val="nl-NL"/>
              </w:rPr>
              <w:t xml:space="preserve">Lỗi kỹ thuật là lỗi do sai sót trong khi ghi chép, đánh máy, in </w:t>
            </w:r>
            <w:r w:rsidRPr="00E662EB">
              <w:rPr>
                <w:sz w:val="24"/>
                <w:lang w:val="nl-NL"/>
              </w:rPr>
              <w:lastRenderedPageBreak/>
              <w:t>ấn trong văn bản công chứng, văn bản chứng thực.</w:t>
            </w:r>
            <w:r w:rsidRPr="00E662EB">
              <w:rPr>
                <w:lang w:val="nl-NL"/>
              </w:rPr>
              <w:t xml:space="preserve"> </w:t>
            </w:r>
          </w:p>
        </w:tc>
      </w:tr>
      <w:tr w:rsidR="009D019D" w:rsidRPr="00E662EB">
        <w:trPr>
          <w:trHeight w:val="271"/>
        </w:trPr>
        <w:tc>
          <w:tcPr>
            <w:tcW w:w="2520" w:type="dxa"/>
          </w:tcPr>
          <w:p w:rsidR="009D019D" w:rsidRPr="00FF07CF" w:rsidRDefault="009D019D" w:rsidP="00B83D28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Căn cứ pháp lý:</w:t>
            </w:r>
          </w:p>
        </w:tc>
        <w:tc>
          <w:tcPr>
            <w:tcW w:w="6580" w:type="dxa"/>
            <w:vAlign w:val="center"/>
          </w:tcPr>
          <w:p w:rsidR="009D019D" w:rsidRPr="00EC01D4" w:rsidRDefault="009D019D" w:rsidP="00B83D28">
            <w:pPr>
              <w:spacing w:before="60" w:line="288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</w:rPr>
              <w:t xml:space="preserve">- Nghị định số 75/2000/NĐ-CP </w:t>
            </w:r>
            <w:r w:rsidRPr="00EC01D4">
              <w:rPr>
                <w:i/>
                <w:sz w:val="24"/>
                <w:lang w:val="nl-NL"/>
              </w:rPr>
              <w:t>ngày 08 tháng 12 năm 2000 của Chính phủ;</w:t>
            </w:r>
          </w:p>
          <w:p w:rsidR="009D019D" w:rsidRPr="00E662EB" w:rsidRDefault="009D019D" w:rsidP="00B83D28">
            <w:pPr>
              <w:spacing w:before="60" w:line="288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>- Thông tư số 03/2001/TT-BTP ngày 14/3/2001 của Bộ Tư pháp;</w:t>
            </w:r>
          </w:p>
          <w:p w:rsidR="009D019D" w:rsidRPr="00EC01D4" w:rsidRDefault="009D019D" w:rsidP="00B83D28">
            <w:pPr>
              <w:spacing w:before="60" w:line="288" w:lineRule="auto"/>
              <w:jc w:val="both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 xml:space="preserve">- Thông tư liên tịch số </w:t>
            </w:r>
            <w:r w:rsidRPr="00EC01D4">
              <w:rPr>
                <w:i/>
                <w:sz w:val="24"/>
                <w:lang w:val="nl-NL"/>
              </w:rPr>
              <w:t>04/2006/TTLT/BTP-BTNMT ngày 13/6/2006 của Bộ Tư pháp và Bộ Tài nguyên và Môi trường;</w:t>
            </w:r>
          </w:p>
          <w:p w:rsidR="009D019D" w:rsidRPr="00E662EB" w:rsidRDefault="009D019D" w:rsidP="00B83D28">
            <w:pPr>
              <w:spacing w:before="60" w:after="60" w:line="288" w:lineRule="auto"/>
              <w:jc w:val="both"/>
              <w:rPr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 xml:space="preserve">- </w:t>
            </w:r>
            <w:r>
              <w:rPr>
                <w:i/>
                <w:sz w:val="24"/>
                <w:lang w:val="nl-NL"/>
              </w:rPr>
              <w:t xml:space="preserve">Thông tư liên tịch số </w:t>
            </w:r>
            <w:r w:rsidRPr="00E662EB">
              <w:rPr>
                <w:i/>
                <w:sz w:val="24"/>
                <w:lang w:val="nl-NL"/>
              </w:rPr>
              <w:t xml:space="preserve">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EC01D4">
              <w:rPr>
                <w:i/>
                <w:sz w:val="24"/>
                <w:lang w:val="nl-NL"/>
              </w:rPr>
              <w:t>.</w:t>
            </w:r>
          </w:p>
        </w:tc>
      </w:tr>
    </w:tbl>
    <w:p w:rsidR="009D019D" w:rsidRPr="00E662EB" w:rsidRDefault="009D019D" w:rsidP="00EC6F11">
      <w:pPr>
        <w:ind w:firstLine="560"/>
        <w:jc w:val="both"/>
        <w:rPr>
          <w:lang w:val="nl-NL"/>
        </w:rPr>
      </w:pPr>
    </w:p>
    <w:p w:rsidR="009D019D" w:rsidRDefault="009D019D" w:rsidP="00EC6F11">
      <w:r w:rsidRPr="00E662EB">
        <w:rPr>
          <w:lang w:val="nl-NL"/>
        </w:rPr>
        <w:br w:type="page"/>
      </w:r>
    </w:p>
    <w:p w:rsidR="009D019D" w:rsidRPr="00EC01D4" w:rsidRDefault="009D019D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9D019D" w:rsidRPr="00EC01D4" w:rsidRDefault="009D019D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9D019D" w:rsidRPr="00EC01D4" w:rsidRDefault="009D019D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9D019D" w:rsidRPr="000F24F2" w:rsidRDefault="009D019D" w:rsidP="000E683D">
      <w:pPr>
        <w:jc w:val="center"/>
        <w:rPr>
          <w:szCs w:val="28"/>
          <w:lang w:val="nl-NL"/>
        </w:rPr>
      </w:pPr>
    </w:p>
    <w:p w:rsidR="009D019D" w:rsidRPr="000F24F2" w:rsidRDefault="009D019D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9D019D" w:rsidRPr="000F24F2" w:rsidRDefault="009D019D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9D019D" w:rsidRPr="00EC01D4" w:rsidRDefault="009D019D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9D019D" w:rsidRPr="00EC01D4" w:rsidRDefault="009D019D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9D019D" w:rsidRPr="00EC01D4" w:rsidRDefault="009D019D" w:rsidP="000E683D">
      <w:pPr>
        <w:jc w:val="both"/>
        <w:rPr>
          <w:sz w:val="24"/>
          <w:lang w:val="nl-NL"/>
        </w:rPr>
      </w:pPr>
    </w:p>
    <w:p w:rsidR="009D019D" w:rsidRPr="00EC01D4" w:rsidRDefault="009D019D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9D019D" w:rsidRPr="00EC01D4" w:rsidRDefault="009D019D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9D019D" w:rsidRPr="00EC01D4" w:rsidRDefault="009D019D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9D019D" w:rsidRPr="00EC01D4" w:rsidRDefault="009D019D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9D019D" w:rsidRPr="00EC01D4" w:rsidRDefault="009D019D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9D019D" w:rsidRPr="00EC01D4" w:rsidRDefault="009D019D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845B8" w:rsidRDefault="009D019D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B6032" w:rsidRDefault="009D019D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9D019D" w:rsidRPr="00EC01D4" w:rsidRDefault="009D019D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9D019D" w:rsidRPr="00EC01D4" w:rsidRDefault="009D019D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9D019D" w:rsidRPr="00EC01D4" w:rsidRDefault="009D019D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9D019D" w:rsidRPr="00EC01D4" w:rsidRDefault="009D019D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9D019D" w:rsidRPr="00E662EB" w:rsidRDefault="009D019D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9D019D" w:rsidRPr="00E662EB" w:rsidRDefault="009D019D" w:rsidP="000E683D">
      <w:pPr>
        <w:rPr>
          <w:lang w:val="nl-NL"/>
        </w:rPr>
      </w:pPr>
    </w:p>
    <w:p w:rsidR="009D019D" w:rsidRDefault="009D019D" w:rsidP="000E683D">
      <w:r w:rsidRPr="00E662EB">
        <w:rPr>
          <w:lang w:val="nl-NL"/>
        </w:rPr>
        <w:br w:type="page"/>
      </w:r>
    </w:p>
    <w:p w:rsidR="00EA4399" w:rsidRDefault="000E5B42"/>
    <w:sectPr w:rsidR="00EA4399" w:rsidSect="0035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42" w:rsidRDefault="000E5B42" w:rsidP="009D019D">
      <w:pPr>
        <w:spacing w:after="0" w:line="240" w:lineRule="auto"/>
      </w:pPr>
      <w:r>
        <w:separator/>
      </w:r>
    </w:p>
  </w:endnote>
  <w:endnote w:type="continuationSeparator" w:id="0">
    <w:p w:rsidR="000E5B42" w:rsidRDefault="000E5B42" w:rsidP="009D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42" w:rsidRDefault="000E5B42" w:rsidP="009D019D">
      <w:pPr>
        <w:spacing w:after="0" w:line="240" w:lineRule="auto"/>
      </w:pPr>
      <w:r>
        <w:separator/>
      </w:r>
    </w:p>
  </w:footnote>
  <w:footnote w:type="continuationSeparator" w:id="0">
    <w:p w:rsidR="000E5B42" w:rsidRDefault="000E5B42" w:rsidP="009D019D">
      <w:pPr>
        <w:spacing w:after="0" w:line="240" w:lineRule="auto"/>
      </w:pPr>
      <w:r>
        <w:continuationSeparator/>
      </w:r>
    </w:p>
  </w:footnote>
  <w:footnote w:id="1">
    <w:p w:rsidR="009D019D" w:rsidRPr="00EA34DC" w:rsidRDefault="009D019D" w:rsidP="00EC6F11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D"/>
    <w:rsid w:val="000E5B42"/>
    <w:rsid w:val="00603B28"/>
    <w:rsid w:val="009D019D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9D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9D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9D01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9D019D"/>
  </w:style>
  <w:style w:type="character" w:customStyle="1" w:styleId="mc3Char">
    <w:name w:val="Đề mục 3 Char"/>
    <w:basedOn w:val="Phngmcnhcaonvn"/>
    <w:link w:val="mc3"/>
    <w:rsid w:val="009D019D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9D019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9D019D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9D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9D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9D01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9D019D"/>
  </w:style>
  <w:style w:type="character" w:customStyle="1" w:styleId="mc3Char">
    <w:name w:val="Đề mục 3 Char"/>
    <w:basedOn w:val="Phngmcnhcaonvn"/>
    <w:link w:val="mc3"/>
    <w:rsid w:val="009D019D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9D019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9D019D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2016-10-31T06:22:00Z</dcterms:created>
  <dcterms:modified xsi:type="dcterms:W3CDTF">2016-10-31T06:23:00Z</dcterms:modified>
</cp:coreProperties>
</file>